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47" w:rsidRPr="00820F56" w:rsidRDefault="00D85847" w:rsidP="0031167B">
      <w:pPr>
        <w:jc w:val="both"/>
        <w:rPr>
          <w:rFonts w:cs="Arial"/>
          <w:lang w:val="hr-HR" w:eastAsia="hr-HR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</w:tblGrid>
      <w:tr w:rsidR="0031167B" w:rsidRPr="00820F56" w:rsidTr="00351412">
        <w:tc>
          <w:tcPr>
            <w:tcW w:w="4608" w:type="dxa"/>
            <w:hideMark/>
          </w:tcPr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jc w:val="center"/>
              <w:rPr>
                <w:rFonts w:cs="Arial"/>
                <w:i/>
                <w:iCs/>
                <w:lang w:val="hr-HR" w:eastAsia="hr-HR"/>
              </w:rPr>
            </w:pPr>
            <w:r w:rsidRPr="00820F56">
              <w:rPr>
                <w:rFonts w:cs="Arial"/>
                <w:b/>
                <w:i/>
                <w:noProof/>
                <w:lang w:val="hr-HR" w:eastAsia="hr-HR"/>
              </w:rPr>
              <w:drawing>
                <wp:inline distT="0" distB="0" distL="0" distR="0" wp14:anchorId="67E735FD" wp14:editId="2C0F2A4A">
                  <wp:extent cx="400050" cy="44767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67B" w:rsidRPr="00820F56" w:rsidTr="00351412">
        <w:tc>
          <w:tcPr>
            <w:tcW w:w="4608" w:type="dxa"/>
            <w:hideMark/>
          </w:tcPr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spacing w:beforeAutospacing="1" w:after="100" w:afterAutospacing="1"/>
              <w:jc w:val="center"/>
              <w:rPr>
                <w:rFonts w:cs="Arial"/>
                <w:b/>
                <w:bCs/>
                <w:lang w:val="de-DE" w:eastAsia="hr-HR"/>
              </w:rPr>
            </w:pPr>
            <w:r w:rsidRPr="00820F56">
              <w:rPr>
                <w:rFonts w:cs="Arial"/>
                <w:noProof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 wp14:anchorId="4CC748F0" wp14:editId="1445EB5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2" name="Slika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20F56">
              <w:rPr>
                <w:rFonts w:cs="Arial"/>
                <w:b/>
                <w:bCs/>
                <w:lang w:val="de-DE" w:eastAsia="hr-HR"/>
              </w:rPr>
              <w:t>REPUBLIKA HRVATSKA</w:t>
            </w:r>
          </w:p>
        </w:tc>
      </w:tr>
      <w:tr w:rsidR="0031167B" w:rsidRPr="00820F56" w:rsidTr="00351412">
        <w:tc>
          <w:tcPr>
            <w:tcW w:w="4608" w:type="dxa"/>
            <w:hideMark/>
          </w:tcPr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jc w:val="center"/>
              <w:rPr>
                <w:rFonts w:cs="Arial"/>
                <w:b/>
                <w:bCs/>
                <w:lang w:val="de-DE" w:eastAsia="hr-HR"/>
              </w:rPr>
            </w:pPr>
            <w:r w:rsidRPr="00820F56">
              <w:rPr>
                <w:rFonts w:cs="Arial"/>
                <w:b/>
                <w:bCs/>
                <w:lang w:val="de-DE" w:eastAsia="hr-HR"/>
              </w:rPr>
              <w:t>PRIMORSKO-GORANSKA ŽUPANIJA</w:t>
            </w:r>
          </w:p>
        </w:tc>
      </w:tr>
      <w:tr w:rsidR="0031167B" w:rsidRPr="00820F56" w:rsidTr="00351412">
        <w:tc>
          <w:tcPr>
            <w:tcW w:w="4608" w:type="dxa"/>
          </w:tcPr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jc w:val="both"/>
              <w:rPr>
                <w:rFonts w:cs="Arial"/>
                <w:b/>
                <w:bCs/>
                <w:lang w:val="hr-HR" w:eastAsia="hr-HR"/>
              </w:rPr>
            </w:pPr>
          </w:p>
        </w:tc>
      </w:tr>
      <w:tr w:rsidR="0031167B" w:rsidRPr="00820F56" w:rsidTr="00351412">
        <w:trPr>
          <w:trHeight w:val="1413"/>
        </w:trPr>
        <w:tc>
          <w:tcPr>
            <w:tcW w:w="4608" w:type="dxa"/>
            <w:hideMark/>
          </w:tcPr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jc w:val="both"/>
              <w:rPr>
                <w:rFonts w:cs="Arial"/>
                <w:b/>
                <w:bCs/>
                <w:lang w:val="hr-HR" w:eastAsia="hr-HR"/>
              </w:rPr>
            </w:pPr>
            <w:r w:rsidRPr="00820F56">
              <w:rPr>
                <w:rFonts w:cs="Arial"/>
                <w:b/>
                <w:bCs/>
                <w:lang w:val="hr-HR" w:eastAsia="hr-HR"/>
              </w:rPr>
              <w:t xml:space="preserve">       Gospodarsko-socijalno vijeće</w:t>
            </w:r>
          </w:p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jc w:val="both"/>
              <w:rPr>
                <w:rFonts w:cs="Arial"/>
                <w:b/>
                <w:bCs/>
                <w:lang w:val="hr-HR" w:eastAsia="hr-HR"/>
              </w:rPr>
            </w:pPr>
          </w:p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jc w:val="both"/>
              <w:rPr>
                <w:rFonts w:cs="Arial"/>
                <w:bCs/>
                <w:lang w:val="hr-HR" w:eastAsia="hr-HR"/>
              </w:rPr>
            </w:pPr>
            <w:r w:rsidRPr="00820F56">
              <w:rPr>
                <w:rFonts w:cs="Arial"/>
                <w:bCs/>
                <w:lang w:val="hr-HR" w:eastAsia="hr-HR"/>
              </w:rPr>
              <w:t>KLASA: 302-01/1</w:t>
            </w:r>
            <w:r>
              <w:rPr>
                <w:rFonts w:cs="Arial"/>
                <w:bCs/>
                <w:lang w:val="hr-HR" w:eastAsia="hr-HR"/>
              </w:rPr>
              <w:t>8</w:t>
            </w:r>
            <w:r w:rsidRPr="00820F56">
              <w:rPr>
                <w:rFonts w:cs="Arial"/>
                <w:bCs/>
                <w:lang w:val="hr-HR" w:eastAsia="hr-HR"/>
              </w:rPr>
              <w:t>-01/</w:t>
            </w:r>
            <w:r>
              <w:rPr>
                <w:rFonts w:cs="Arial"/>
                <w:bCs/>
                <w:lang w:val="hr-HR" w:eastAsia="hr-HR"/>
              </w:rPr>
              <w:t>1</w:t>
            </w:r>
          </w:p>
          <w:p w:rsidR="0031167B" w:rsidRPr="00820F56" w:rsidRDefault="0031167B" w:rsidP="00351412">
            <w:pPr>
              <w:tabs>
                <w:tab w:val="center" w:pos="4536"/>
                <w:tab w:val="right" w:pos="9072"/>
              </w:tabs>
              <w:jc w:val="both"/>
              <w:rPr>
                <w:rFonts w:cs="Arial"/>
                <w:bCs/>
                <w:lang w:val="hr-HR" w:eastAsia="hr-HR"/>
              </w:rPr>
            </w:pPr>
            <w:r w:rsidRPr="00820F56">
              <w:rPr>
                <w:rFonts w:cs="Arial"/>
                <w:bCs/>
                <w:lang w:val="hr-HR" w:eastAsia="hr-HR"/>
              </w:rPr>
              <w:t>URBROJ: 2170/1-08/</w:t>
            </w:r>
            <w:r>
              <w:rPr>
                <w:rFonts w:cs="Arial"/>
                <w:bCs/>
                <w:lang w:val="hr-HR" w:eastAsia="hr-HR"/>
              </w:rPr>
              <w:t>8</w:t>
            </w:r>
            <w:r w:rsidRPr="00820F56">
              <w:rPr>
                <w:rFonts w:cs="Arial"/>
                <w:bCs/>
                <w:lang w:val="hr-HR" w:eastAsia="hr-HR"/>
              </w:rPr>
              <w:t>-1</w:t>
            </w:r>
            <w:r>
              <w:rPr>
                <w:rFonts w:cs="Arial"/>
                <w:bCs/>
                <w:lang w:val="hr-HR" w:eastAsia="hr-HR"/>
              </w:rPr>
              <w:t>8</w:t>
            </w:r>
            <w:r w:rsidRPr="00820F56">
              <w:rPr>
                <w:rFonts w:cs="Arial"/>
                <w:bCs/>
                <w:lang w:val="hr-HR" w:eastAsia="hr-HR"/>
              </w:rPr>
              <w:t>-</w:t>
            </w:r>
            <w:r w:rsidR="002A0D5E">
              <w:rPr>
                <w:rFonts w:cs="Arial"/>
                <w:bCs/>
                <w:lang w:val="hr-HR" w:eastAsia="hr-HR"/>
              </w:rPr>
              <w:t>18</w:t>
            </w:r>
          </w:p>
          <w:p w:rsidR="0031167B" w:rsidRPr="00820F56" w:rsidRDefault="0031167B" w:rsidP="0031167B">
            <w:pPr>
              <w:tabs>
                <w:tab w:val="center" w:pos="4536"/>
                <w:tab w:val="right" w:pos="9072"/>
              </w:tabs>
              <w:jc w:val="both"/>
              <w:rPr>
                <w:rFonts w:cs="Arial"/>
                <w:bCs/>
                <w:lang w:val="hr-HR" w:eastAsia="hr-HR"/>
              </w:rPr>
            </w:pPr>
            <w:r w:rsidRPr="00820F56">
              <w:rPr>
                <w:rFonts w:cs="Arial"/>
                <w:bCs/>
                <w:lang w:val="hr-HR" w:eastAsia="hr-HR"/>
              </w:rPr>
              <w:t xml:space="preserve">Rijeka, </w:t>
            </w:r>
            <w:r>
              <w:rPr>
                <w:rFonts w:cs="Arial"/>
                <w:bCs/>
                <w:lang w:val="hr-HR" w:eastAsia="hr-HR"/>
              </w:rPr>
              <w:t>29</w:t>
            </w:r>
            <w:r w:rsidRPr="00820F56">
              <w:rPr>
                <w:rFonts w:cs="Arial"/>
                <w:bCs/>
                <w:lang w:val="hr-HR" w:eastAsia="hr-HR"/>
              </w:rPr>
              <w:t xml:space="preserve">. </w:t>
            </w:r>
            <w:r>
              <w:rPr>
                <w:rFonts w:cs="Arial"/>
                <w:bCs/>
                <w:lang w:val="hr-HR" w:eastAsia="hr-HR"/>
              </w:rPr>
              <w:t>kolovoza</w:t>
            </w:r>
            <w:r w:rsidRPr="00820F56">
              <w:rPr>
                <w:rFonts w:cs="Arial"/>
                <w:bCs/>
                <w:lang w:val="hr-HR" w:eastAsia="hr-HR"/>
              </w:rPr>
              <w:t xml:space="preserve"> 201</w:t>
            </w:r>
            <w:r>
              <w:rPr>
                <w:rFonts w:cs="Arial"/>
                <w:bCs/>
                <w:lang w:val="hr-HR" w:eastAsia="hr-HR"/>
              </w:rPr>
              <w:t>8</w:t>
            </w:r>
            <w:r w:rsidRPr="00820F56">
              <w:rPr>
                <w:rFonts w:cs="Arial"/>
                <w:bCs/>
                <w:lang w:val="hr-HR" w:eastAsia="hr-HR"/>
              </w:rPr>
              <w:t>.</w:t>
            </w:r>
          </w:p>
        </w:tc>
      </w:tr>
    </w:tbl>
    <w:p w:rsidR="0031167B" w:rsidRPr="00820F56" w:rsidRDefault="0031167B" w:rsidP="0031167B">
      <w:pPr>
        <w:spacing w:after="200" w:line="276" w:lineRule="auto"/>
        <w:rPr>
          <w:rFonts w:eastAsiaTheme="minorEastAsia" w:cs="Arial"/>
          <w:lang w:val="hr-HR" w:eastAsia="hr-HR"/>
        </w:rPr>
      </w:pPr>
    </w:p>
    <w:p w:rsidR="0031167B" w:rsidRPr="00820F56" w:rsidRDefault="0031167B" w:rsidP="0031167B">
      <w:pPr>
        <w:spacing w:after="200" w:line="276" w:lineRule="auto"/>
        <w:rPr>
          <w:rFonts w:eastAsiaTheme="minorEastAsia" w:cs="Arial"/>
          <w:lang w:val="hr-HR" w:eastAsia="hr-HR"/>
        </w:rPr>
      </w:pPr>
    </w:p>
    <w:p w:rsidR="0031167B" w:rsidRPr="00820F56" w:rsidRDefault="0031167B" w:rsidP="0031167B">
      <w:pPr>
        <w:spacing w:after="200" w:line="276" w:lineRule="auto"/>
        <w:rPr>
          <w:rFonts w:eastAsiaTheme="minorEastAsia" w:cs="Arial"/>
          <w:lang w:val="hr-HR" w:eastAsia="hr-HR"/>
        </w:rPr>
      </w:pPr>
    </w:p>
    <w:p w:rsidR="0031167B" w:rsidRPr="00820F56" w:rsidRDefault="0031167B" w:rsidP="0031167B">
      <w:pPr>
        <w:spacing w:after="200" w:line="276" w:lineRule="auto"/>
        <w:rPr>
          <w:rFonts w:eastAsiaTheme="minorEastAsia" w:cs="Arial"/>
          <w:lang w:val="hr-HR" w:eastAsia="hr-HR"/>
        </w:rPr>
      </w:pPr>
    </w:p>
    <w:p w:rsidR="0031167B" w:rsidRPr="00820F56" w:rsidRDefault="0031167B" w:rsidP="0031167B">
      <w:pPr>
        <w:spacing w:after="200" w:line="276" w:lineRule="auto"/>
        <w:jc w:val="both"/>
        <w:rPr>
          <w:rFonts w:eastAsiaTheme="minorEastAsia" w:cs="Arial"/>
          <w:lang w:val="hr-HR" w:eastAsia="hr-HR"/>
        </w:rPr>
      </w:pPr>
    </w:p>
    <w:p w:rsidR="0031167B" w:rsidRDefault="0031167B" w:rsidP="0031167B">
      <w:pPr>
        <w:spacing w:line="276" w:lineRule="auto"/>
        <w:jc w:val="both"/>
        <w:rPr>
          <w:rFonts w:eastAsiaTheme="minorEastAsia" w:cs="Arial"/>
          <w:lang w:val="hr-HR" w:eastAsia="hr-HR"/>
        </w:rPr>
      </w:pPr>
    </w:p>
    <w:p w:rsidR="00D85847" w:rsidRPr="00820F56" w:rsidRDefault="00D85847" w:rsidP="0031167B">
      <w:pPr>
        <w:spacing w:line="276" w:lineRule="auto"/>
        <w:jc w:val="both"/>
        <w:rPr>
          <w:rFonts w:eastAsiaTheme="minorEastAsia" w:cs="Arial"/>
          <w:lang w:val="hr-HR" w:eastAsia="hr-HR"/>
        </w:rPr>
      </w:pPr>
    </w:p>
    <w:p w:rsidR="0031167B" w:rsidRDefault="001A2580" w:rsidP="0031167B">
      <w:pPr>
        <w:spacing w:after="200" w:line="276" w:lineRule="auto"/>
        <w:ind w:firstLine="708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 xml:space="preserve">Na temelju članka 6. </w:t>
      </w:r>
      <w:r w:rsidR="0031167B" w:rsidRPr="00820F56">
        <w:rPr>
          <w:rFonts w:eastAsiaTheme="minorEastAsia" w:cs="Arial"/>
          <w:lang w:val="hr-HR" w:eastAsia="hr-HR"/>
        </w:rPr>
        <w:t>Sporazuma o osnivanju Gospodarsko--socijalnog vijeća Primorsko – goranske županije od (KLASA: 302-01/14-01/4, 2170/1-08/9-14-26, 16. prosinca 2014.</w:t>
      </w:r>
      <w:r w:rsidR="0031167B">
        <w:rPr>
          <w:rFonts w:eastAsiaTheme="minorEastAsia" w:cs="Arial"/>
          <w:lang w:val="hr-HR" w:eastAsia="hr-HR"/>
        </w:rPr>
        <w:t xml:space="preserve"> godine</w:t>
      </w:r>
      <w:r w:rsidR="0031167B" w:rsidRPr="00820F56">
        <w:rPr>
          <w:rFonts w:eastAsiaTheme="minorEastAsia" w:cs="Arial"/>
          <w:lang w:val="hr-HR" w:eastAsia="hr-HR"/>
        </w:rPr>
        <w:t>, pročišćeni tekst) i članka 17. stavka 1. Poslovnika o radu Gospodarsko-socijalnog vijeća Primorsko-goranske županije (KLASA: 302-01/14-01/4, URBROJ: 2170/1-08/9-14-27, 16. prosinca 2014.</w:t>
      </w:r>
      <w:r w:rsidR="0031167B">
        <w:rPr>
          <w:rFonts w:eastAsiaTheme="minorEastAsia" w:cs="Arial"/>
          <w:lang w:val="hr-HR" w:eastAsia="hr-HR"/>
        </w:rPr>
        <w:t xml:space="preserve"> godine</w:t>
      </w:r>
      <w:r w:rsidR="0031167B" w:rsidRPr="00820F56">
        <w:rPr>
          <w:rFonts w:eastAsiaTheme="minorEastAsia" w:cs="Arial"/>
          <w:lang w:val="hr-HR" w:eastAsia="hr-HR"/>
        </w:rPr>
        <w:t xml:space="preserve">, pročišćeni tekst), na </w:t>
      </w:r>
      <w:r w:rsidR="00CE466B">
        <w:rPr>
          <w:rFonts w:eastAsiaTheme="minorEastAsia" w:cs="Arial"/>
          <w:lang w:val="hr-HR" w:eastAsia="hr-HR"/>
        </w:rPr>
        <w:t xml:space="preserve">izvanrednoj </w:t>
      </w:r>
      <w:r w:rsidR="0031167B" w:rsidRPr="00820F56">
        <w:rPr>
          <w:rFonts w:eastAsiaTheme="minorEastAsia" w:cs="Arial"/>
          <w:lang w:val="hr-HR" w:eastAsia="hr-HR"/>
        </w:rPr>
        <w:t>sjednici održanoj 29. kolovoza 2018. godine, Gospodarsko-socijalno vijeće Primorsko-goranske županije jednoglasno donosi</w:t>
      </w:r>
    </w:p>
    <w:p w:rsidR="00D55241" w:rsidRDefault="00D55241" w:rsidP="0031167B">
      <w:pPr>
        <w:spacing w:line="276" w:lineRule="auto"/>
        <w:jc w:val="center"/>
        <w:rPr>
          <w:rFonts w:eastAsiaTheme="minorEastAsia" w:cs="Arial"/>
          <w:b/>
          <w:lang w:val="hr-HR" w:eastAsia="hr-HR"/>
        </w:rPr>
      </w:pPr>
    </w:p>
    <w:p w:rsidR="0031167B" w:rsidRDefault="0031167B" w:rsidP="0031167B">
      <w:pPr>
        <w:spacing w:line="276" w:lineRule="auto"/>
        <w:jc w:val="center"/>
        <w:rPr>
          <w:rFonts w:eastAsiaTheme="minorEastAsia" w:cs="Arial"/>
          <w:b/>
          <w:lang w:val="hr-HR" w:eastAsia="hr-HR"/>
        </w:rPr>
      </w:pPr>
      <w:r w:rsidRPr="00820F56">
        <w:rPr>
          <w:rFonts w:eastAsiaTheme="minorEastAsia" w:cs="Arial"/>
          <w:b/>
          <w:lang w:val="hr-HR" w:eastAsia="hr-HR"/>
        </w:rPr>
        <w:t>ZAKLJUČAK</w:t>
      </w:r>
    </w:p>
    <w:p w:rsidR="0031167B" w:rsidRDefault="0031167B" w:rsidP="0031167B">
      <w:pPr>
        <w:spacing w:line="276" w:lineRule="auto"/>
        <w:jc w:val="center"/>
        <w:rPr>
          <w:rFonts w:eastAsiaTheme="minorEastAsia" w:cs="Arial"/>
          <w:b/>
          <w:lang w:val="hr-HR" w:eastAsia="hr-HR"/>
        </w:rPr>
      </w:pPr>
    </w:p>
    <w:p w:rsidR="008A0AB6" w:rsidRDefault="00E9624E" w:rsidP="008A08B4">
      <w:pPr>
        <w:spacing w:line="276" w:lineRule="auto"/>
        <w:jc w:val="both"/>
      </w:pPr>
      <w:r>
        <w:tab/>
      </w:r>
      <w:proofErr w:type="spellStart"/>
      <w:r w:rsidR="00212325">
        <w:t>Utvrđuje</w:t>
      </w:r>
      <w:proofErr w:type="spellEnd"/>
      <w:r w:rsidR="00212325">
        <w:t xml:space="preserve"> se da je </w:t>
      </w:r>
      <w:proofErr w:type="spellStart"/>
      <w:r w:rsidR="00212325">
        <w:t>b</w:t>
      </w:r>
      <w:r w:rsidR="008A0AB6" w:rsidRPr="008A0AB6">
        <w:t>rodograđevna</w:t>
      </w:r>
      <w:proofErr w:type="spellEnd"/>
      <w:r w:rsidR="008A0AB6" w:rsidRPr="008A0AB6">
        <w:t xml:space="preserve"> </w:t>
      </w:r>
      <w:proofErr w:type="spellStart"/>
      <w:r w:rsidR="008A0AB6" w:rsidRPr="008A0AB6">
        <w:t>djelatnost</w:t>
      </w:r>
      <w:proofErr w:type="spellEnd"/>
      <w:r w:rsidR="008A0AB6" w:rsidRPr="008A0AB6">
        <w:t xml:space="preserve"> </w:t>
      </w:r>
      <w:proofErr w:type="spellStart"/>
      <w:proofErr w:type="gramStart"/>
      <w:r w:rsidR="008A0AB6" w:rsidRPr="008A0AB6">
        <w:t>od</w:t>
      </w:r>
      <w:proofErr w:type="spellEnd"/>
      <w:proofErr w:type="gramEnd"/>
      <w:r w:rsidR="008A0AB6" w:rsidRPr="008A0AB6">
        <w:t xml:space="preserve"> </w:t>
      </w:r>
      <w:proofErr w:type="spellStart"/>
      <w:r w:rsidR="008A0AB6" w:rsidRPr="008A0AB6">
        <w:t>važnog</w:t>
      </w:r>
      <w:proofErr w:type="spellEnd"/>
      <w:r w:rsidR="008A0AB6" w:rsidRPr="008A0AB6">
        <w:t xml:space="preserve"> </w:t>
      </w:r>
      <w:proofErr w:type="spellStart"/>
      <w:r w:rsidR="008A0AB6" w:rsidRPr="008A0AB6">
        <w:t>strateškog</w:t>
      </w:r>
      <w:proofErr w:type="spellEnd"/>
      <w:r w:rsidR="008A0AB6" w:rsidRPr="008A0AB6">
        <w:t xml:space="preserve"> </w:t>
      </w:r>
      <w:proofErr w:type="spellStart"/>
      <w:r w:rsidR="008A0AB6" w:rsidRPr="008A0AB6">
        <w:t>interesa</w:t>
      </w:r>
      <w:proofErr w:type="spellEnd"/>
      <w:r w:rsidR="008A0AB6" w:rsidRPr="008A0AB6">
        <w:t xml:space="preserve"> za </w:t>
      </w:r>
      <w:proofErr w:type="spellStart"/>
      <w:r w:rsidR="008A0AB6" w:rsidRPr="008A0AB6">
        <w:t>razvoj</w:t>
      </w:r>
      <w:proofErr w:type="spellEnd"/>
      <w:r w:rsidR="008A0AB6" w:rsidRPr="008A0AB6">
        <w:t xml:space="preserve"> </w:t>
      </w:r>
      <w:proofErr w:type="spellStart"/>
      <w:r w:rsidR="008A0AB6" w:rsidRPr="008A0AB6">
        <w:t>gospodarstva</w:t>
      </w:r>
      <w:proofErr w:type="spellEnd"/>
      <w:r w:rsidR="008A0AB6" w:rsidRPr="008A0AB6">
        <w:t xml:space="preserve"> </w:t>
      </w:r>
      <w:proofErr w:type="spellStart"/>
      <w:r w:rsidR="008A0AB6" w:rsidRPr="008A0AB6">
        <w:t>Grada</w:t>
      </w:r>
      <w:proofErr w:type="spellEnd"/>
      <w:r w:rsidR="008A0AB6" w:rsidRPr="008A0AB6">
        <w:t xml:space="preserve"> </w:t>
      </w:r>
      <w:proofErr w:type="spellStart"/>
      <w:r w:rsidR="008A0AB6" w:rsidRPr="008A0AB6">
        <w:t>Rijeke</w:t>
      </w:r>
      <w:proofErr w:type="spellEnd"/>
      <w:r w:rsidR="008A0AB6" w:rsidRPr="008A0AB6">
        <w:t xml:space="preserve">, </w:t>
      </w:r>
      <w:proofErr w:type="spellStart"/>
      <w:r w:rsidR="008A0AB6" w:rsidRPr="008A0AB6">
        <w:t>Primorsko-goranske</w:t>
      </w:r>
      <w:proofErr w:type="spellEnd"/>
      <w:r w:rsidR="008A0AB6" w:rsidRPr="008A0AB6">
        <w:t xml:space="preserve"> </w:t>
      </w:r>
      <w:proofErr w:type="spellStart"/>
      <w:r w:rsidR="008A0AB6" w:rsidRPr="008A0AB6">
        <w:t>županije</w:t>
      </w:r>
      <w:proofErr w:type="spellEnd"/>
      <w:r w:rsidR="008A0AB6" w:rsidRPr="008A0AB6">
        <w:t xml:space="preserve"> </w:t>
      </w:r>
      <w:proofErr w:type="spellStart"/>
      <w:r w:rsidR="008A0AB6" w:rsidRPr="008A0AB6">
        <w:t>i</w:t>
      </w:r>
      <w:proofErr w:type="spellEnd"/>
      <w:r w:rsidR="008A0AB6" w:rsidRPr="008A0AB6">
        <w:t xml:space="preserve"> </w:t>
      </w:r>
      <w:proofErr w:type="spellStart"/>
      <w:r w:rsidR="008A0AB6" w:rsidRPr="008A0AB6">
        <w:t>Republike</w:t>
      </w:r>
      <w:proofErr w:type="spellEnd"/>
      <w:r w:rsidR="008A0AB6" w:rsidRPr="008A0AB6">
        <w:t xml:space="preserve"> </w:t>
      </w:r>
      <w:proofErr w:type="spellStart"/>
      <w:r w:rsidR="008A0AB6" w:rsidRPr="008A0AB6">
        <w:t>Hrvatske</w:t>
      </w:r>
      <w:proofErr w:type="spellEnd"/>
      <w:r w:rsidR="008A0AB6" w:rsidRPr="008A0AB6">
        <w:t xml:space="preserve"> u </w:t>
      </w:r>
      <w:proofErr w:type="spellStart"/>
      <w:r w:rsidR="008A0AB6" w:rsidRPr="008A0AB6">
        <w:t>cjelini</w:t>
      </w:r>
      <w:proofErr w:type="spellEnd"/>
      <w:r w:rsidR="008A0AB6" w:rsidRPr="008A0AB6">
        <w:t xml:space="preserve"> </w:t>
      </w:r>
      <w:proofErr w:type="spellStart"/>
      <w:r w:rsidR="008A0AB6" w:rsidRPr="008A0AB6">
        <w:t>te</w:t>
      </w:r>
      <w:proofErr w:type="spellEnd"/>
      <w:r w:rsidR="008A0AB6" w:rsidRPr="008A0AB6">
        <w:t xml:space="preserve"> je </w:t>
      </w:r>
      <w:proofErr w:type="spellStart"/>
      <w:r w:rsidR="008A0AB6" w:rsidRPr="008A0AB6">
        <w:t>nužno</w:t>
      </w:r>
      <w:proofErr w:type="spellEnd"/>
      <w:r w:rsidR="008A0AB6" w:rsidRPr="008A0AB6">
        <w:t xml:space="preserve"> </w:t>
      </w:r>
      <w:proofErr w:type="spellStart"/>
      <w:r w:rsidR="008A0AB6" w:rsidRPr="008A0AB6">
        <w:t>osigurati</w:t>
      </w:r>
      <w:proofErr w:type="spellEnd"/>
      <w:r w:rsidR="008A0AB6" w:rsidRPr="008A0AB6">
        <w:t xml:space="preserve"> </w:t>
      </w:r>
      <w:proofErr w:type="spellStart"/>
      <w:r w:rsidR="008A0AB6">
        <w:t>nastavak</w:t>
      </w:r>
      <w:proofErr w:type="spellEnd"/>
      <w:r w:rsidR="008A0AB6" w:rsidRPr="008A0AB6">
        <w:t xml:space="preserve"> </w:t>
      </w:r>
      <w:proofErr w:type="spellStart"/>
      <w:r w:rsidR="008A0AB6" w:rsidRPr="008A0AB6">
        <w:t>poslovanja</w:t>
      </w:r>
      <w:proofErr w:type="spellEnd"/>
      <w:r w:rsidR="008A0AB6" w:rsidRPr="008A0AB6">
        <w:t xml:space="preserve"> </w:t>
      </w:r>
      <w:proofErr w:type="spellStart"/>
      <w:r w:rsidR="008A0AB6" w:rsidRPr="008A0AB6">
        <w:t>i</w:t>
      </w:r>
      <w:proofErr w:type="spellEnd"/>
      <w:r w:rsidR="008A0AB6" w:rsidRPr="008A0AB6">
        <w:t xml:space="preserve"> </w:t>
      </w:r>
      <w:proofErr w:type="spellStart"/>
      <w:r w:rsidR="008A0AB6" w:rsidRPr="008A0AB6">
        <w:t>obavljanja</w:t>
      </w:r>
      <w:proofErr w:type="spellEnd"/>
      <w:r w:rsidR="008A0AB6" w:rsidRPr="008A0AB6">
        <w:t xml:space="preserve"> </w:t>
      </w:r>
      <w:proofErr w:type="spellStart"/>
      <w:r w:rsidR="008A0AB6" w:rsidRPr="008A0AB6">
        <w:t>djelatnosti</w:t>
      </w:r>
      <w:proofErr w:type="spellEnd"/>
      <w:r w:rsidR="008A0AB6" w:rsidRPr="008A0AB6">
        <w:t xml:space="preserve"> 3. MAJ </w:t>
      </w:r>
      <w:proofErr w:type="spellStart"/>
      <w:r w:rsidR="008A0AB6" w:rsidRPr="008A0AB6">
        <w:t>Brodogradilištu</w:t>
      </w:r>
      <w:proofErr w:type="spellEnd"/>
      <w:r w:rsidR="008A0AB6" w:rsidRPr="008A0AB6">
        <w:t xml:space="preserve"> </w:t>
      </w:r>
      <w:proofErr w:type="spellStart"/>
      <w:r w:rsidR="008A0AB6" w:rsidRPr="008A0AB6">
        <w:t>d.d</w:t>
      </w:r>
      <w:proofErr w:type="spellEnd"/>
      <w:r w:rsidR="008A0AB6" w:rsidRPr="008A0AB6">
        <w:t xml:space="preserve">. </w:t>
      </w:r>
      <w:proofErr w:type="gramStart"/>
      <w:r w:rsidR="008A0AB6" w:rsidRPr="008A0AB6">
        <w:t xml:space="preserve">Rijeka  </w:t>
      </w:r>
      <w:proofErr w:type="spellStart"/>
      <w:r w:rsidR="008A0AB6" w:rsidRPr="008A0AB6">
        <w:t>uz</w:t>
      </w:r>
      <w:proofErr w:type="spellEnd"/>
      <w:proofErr w:type="gramEnd"/>
      <w:r w:rsidR="008A0AB6" w:rsidRPr="008A0AB6">
        <w:t xml:space="preserve"> </w:t>
      </w:r>
      <w:proofErr w:type="spellStart"/>
      <w:r w:rsidR="008A0AB6" w:rsidRPr="008A0AB6">
        <w:t>očuvanje</w:t>
      </w:r>
      <w:proofErr w:type="spellEnd"/>
      <w:r w:rsidR="008A0AB6" w:rsidRPr="008A0AB6">
        <w:t xml:space="preserve"> </w:t>
      </w:r>
      <w:proofErr w:type="spellStart"/>
      <w:r w:rsidR="008A0AB6" w:rsidRPr="008A0AB6">
        <w:t>radnih</w:t>
      </w:r>
      <w:proofErr w:type="spellEnd"/>
      <w:r w:rsidR="008A0AB6" w:rsidRPr="008A0AB6">
        <w:t xml:space="preserve"> </w:t>
      </w:r>
      <w:proofErr w:type="spellStart"/>
      <w:r w:rsidR="008A0AB6" w:rsidRPr="008A0AB6">
        <w:t>mjesta</w:t>
      </w:r>
      <w:proofErr w:type="spellEnd"/>
      <w:r w:rsidR="008A0AB6" w:rsidRPr="008A0AB6">
        <w:t xml:space="preserve"> </w:t>
      </w:r>
      <w:proofErr w:type="spellStart"/>
      <w:r w:rsidR="008A0AB6" w:rsidRPr="008A0AB6">
        <w:t>zaposlenika</w:t>
      </w:r>
      <w:proofErr w:type="spellEnd"/>
      <w:r w:rsidR="008A0AB6" w:rsidRPr="008A0AB6">
        <w:t xml:space="preserve"> </w:t>
      </w:r>
      <w:proofErr w:type="spellStart"/>
      <w:r w:rsidR="008A0AB6" w:rsidRPr="008A0AB6">
        <w:t>te</w:t>
      </w:r>
      <w:proofErr w:type="spellEnd"/>
      <w:r w:rsidR="008A0AB6" w:rsidRPr="008A0AB6">
        <w:t xml:space="preserve"> </w:t>
      </w:r>
      <w:proofErr w:type="spellStart"/>
      <w:r w:rsidR="008A0AB6" w:rsidRPr="008A0AB6">
        <w:t>opstojnost</w:t>
      </w:r>
      <w:proofErr w:type="spellEnd"/>
      <w:r w:rsidR="008A0AB6" w:rsidRPr="008A0AB6">
        <w:t xml:space="preserve"> </w:t>
      </w:r>
      <w:proofErr w:type="spellStart"/>
      <w:r w:rsidR="008A0AB6" w:rsidRPr="008A0AB6">
        <w:t>dobavljača</w:t>
      </w:r>
      <w:proofErr w:type="spellEnd"/>
      <w:r w:rsidR="008A0AB6" w:rsidRPr="008A0AB6">
        <w:t xml:space="preserve"> </w:t>
      </w:r>
      <w:proofErr w:type="spellStart"/>
      <w:r w:rsidR="008A0AB6" w:rsidRPr="008A0AB6">
        <w:t>i</w:t>
      </w:r>
      <w:proofErr w:type="spellEnd"/>
      <w:r w:rsidR="008A0AB6" w:rsidRPr="008A0AB6">
        <w:t xml:space="preserve"> </w:t>
      </w:r>
      <w:proofErr w:type="spellStart"/>
      <w:r w:rsidR="008A0AB6" w:rsidRPr="008A0AB6">
        <w:t>kooperanata</w:t>
      </w:r>
      <w:proofErr w:type="spellEnd"/>
      <w:r w:rsidR="008A0AB6" w:rsidRPr="008A0AB6">
        <w:t xml:space="preserve">. </w:t>
      </w:r>
    </w:p>
    <w:p w:rsidR="008A0AB6" w:rsidRDefault="008A0AB6" w:rsidP="008A08B4">
      <w:pPr>
        <w:spacing w:line="276" w:lineRule="auto"/>
        <w:jc w:val="both"/>
      </w:pPr>
    </w:p>
    <w:p w:rsidR="00CE466B" w:rsidRDefault="00212325" w:rsidP="008A0AB6">
      <w:pPr>
        <w:spacing w:line="276" w:lineRule="auto"/>
        <w:ind w:firstLine="708"/>
        <w:jc w:val="both"/>
      </w:pPr>
      <w:proofErr w:type="spellStart"/>
      <w:proofErr w:type="gramStart"/>
      <w:r>
        <w:t>Podržava</w:t>
      </w:r>
      <w:proofErr w:type="spellEnd"/>
      <w:r>
        <w:t xml:space="preserve"> se </w:t>
      </w:r>
      <w:proofErr w:type="spellStart"/>
      <w:r>
        <w:t>Štrajkaški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3.</w:t>
      </w:r>
      <w:proofErr w:type="gramEnd"/>
      <w:r>
        <w:t xml:space="preserve">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proofErr w:type="gramStart"/>
      <w:r>
        <w:t>d.d</w:t>
      </w:r>
      <w:proofErr w:type="spellEnd"/>
      <w:proofErr w:type="gramEnd"/>
      <w:r>
        <w:t xml:space="preserve">.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</w:t>
      </w:r>
      <w:proofErr w:type="spellStart"/>
      <w:r w:rsidR="00CE466B">
        <w:t>koji</w:t>
      </w:r>
      <w:proofErr w:type="spellEnd"/>
      <w:r w:rsidR="00CE466B">
        <w:t xml:space="preserve"> </w:t>
      </w:r>
      <w:proofErr w:type="spellStart"/>
      <w:r w:rsidR="00CE466B">
        <w:t>glase</w:t>
      </w:r>
      <w:proofErr w:type="spellEnd"/>
      <w:r w:rsidR="00CE466B">
        <w:t>:</w:t>
      </w:r>
    </w:p>
    <w:p w:rsidR="00CE466B" w:rsidRDefault="00CE466B" w:rsidP="00CE466B">
      <w:pPr>
        <w:pStyle w:val="Odlomakpopisa"/>
        <w:numPr>
          <w:ilvl w:val="0"/>
          <w:numId w:val="4"/>
        </w:numPr>
        <w:jc w:val="both"/>
      </w:pPr>
      <w:proofErr w:type="spellStart"/>
      <w:r>
        <w:t>Traži</w:t>
      </w:r>
      <w:proofErr w:type="spellEnd"/>
      <w:r>
        <w:t xml:space="preserve"> se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 xml:space="preserve">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proofErr w:type="gramStart"/>
      <w:r>
        <w:t>d.d</w:t>
      </w:r>
      <w:proofErr w:type="spellEnd"/>
      <w:proofErr w:type="gramEnd"/>
      <w:r>
        <w:t xml:space="preserve">. za </w:t>
      </w:r>
      <w:proofErr w:type="spellStart"/>
      <w:r>
        <w:t>srpanj</w:t>
      </w:r>
      <w:proofErr w:type="spellEnd"/>
      <w:r>
        <w:t xml:space="preserve"> 2018. </w:t>
      </w:r>
      <w:proofErr w:type="spellStart"/>
      <w:r>
        <w:t>godine</w:t>
      </w:r>
      <w:proofErr w:type="spellEnd"/>
    </w:p>
    <w:p w:rsidR="00CE466B" w:rsidRDefault="00CE466B" w:rsidP="00CE466B">
      <w:pPr>
        <w:pStyle w:val="Odlomakpopisa"/>
        <w:numPr>
          <w:ilvl w:val="0"/>
          <w:numId w:val="4"/>
        </w:numPr>
        <w:jc w:val="both"/>
      </w:pPr>
      <w:proofErr w:type="spellStart"/>
      <w:r>
        <w:t>Traži</w:t>
      </w:r>
      <w:proofErr w:type="spellEnd"/>
      <w:r>
        <w:t xml:space="preserve"> se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pozajmica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normaliziranje</w:t>
      </w:r>
      <w:proofErr w:type="spellEnd"/>
      <w:r>
        <w:t xml:space="preserve"> </w:t>
      </w:r>
      <w:proofErr w:type="spellStart"/>
      <w:r>
        <w:t>proizvodnog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izdvajanje</w:t>
      </w:r>
      <w:proofErr w:type="spellEnd"/>
      <w:r>
        <w:t xml:space="preserve">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r>
        <w:t>d.d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Uljanik</w:t>
      </w:r>
      <w:proofErr w:type="spellEnd"/>
    </w:p>
    <w:p w:rsidR="00CE466B" w:rsidRDefault="00CE466B" w:rsidP="00CE466B">
      <w:pPr>
        <w:pStyle w:val="Odlomakpopisa"/>
        <w:numPr>
          <w:ilvl w:val="0"/>
          <w:numId w:val="4"/>
        </w:numPr>
        <w:jc w:val="both"/>
      </w:pPr>
      <w:proofErr w:type="spellStart"/>
      <w:r>
        <w:t>Traži</w:t>
      </w:r>
      <w:proofErr w:type="spellEnd"/>
      <w:r>
        <w:t xml:space="preserve"> se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NO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r>
        <w:t>d.d</w:t>
      </w:r>
      <w:proofErr w:type="spellEnd"/>
      <w:r>
        <w:t xml:space="preserve">.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smjene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kriznog</w:t>
      </w:r>
      <w:proofErr w:type="spellEnd"/>
      <w:r>
        <w:t xml:space="preserve"> </w:t>
      </w:r>
      <w:proofErr w:type="spellStart"/>
      <w:r>
        <w:t>menadžmenta</w:t>
      </w:r>
      <w:proofErr w:type="spellEnd"/>
    </w:p>
    <w:p w:rsidR="00CE466B" w:rsidRDefault="00CE466B" w:rsidP="00CE466B">
      <w:pPr>
        <w:pStyle w:val="Odlomakpopisa"/>
        <w:numPr>
          <w:ilvl w:val="0"/>
          <w:numId w:val="4"/>
        </w:numPr>
        <w:jc w:val="both"/>
      </w:pPr>
      <w:proofErr w:type="spellStart"/>
      <w:r>
        <w:t>Traži</w:t>
      </w:r>
      <w:proofErr w:type="spellEnd"/>
      <w:r>
        <w:t xml:space="preserve"> se </w:t>
      </w:r>
      <w:proofErr w:type="spellStart"/>
      <w:r>
        <w:t>sazivanje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 w:rsidR="00626BFB">
        <w:t>nacionalnog</w:t>
      </w:r>
      <w:proofErr w:type="spellEnd"/>
      <w:r w:rsidR="00626BFB">
        <w:t xml:space="preserve"> </w:t>
      </w:r>
      <w:r>
        <w:t xml:space="preserve">GSV-a RH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izvanrednog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u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r>
        <w:t>d.d</w:t>
      </w:r>
      <w:proofErr w:type="spellEnd"/>
      <w:r>
        <w:t xml:space="preserve">. </w:t>
      </w:r>
    </w:p>
    <w:p w:rsidR="00CE466B" w:rsidRDefault="00CE466B" w:rsidP="008A0AB6">
      <w:pPr>
        <w:spacing w:line="276" w:lineRule="auto"/>
        <w:ind w:firstLine="708"/>
        <w:jc w:val="both"/>
      </w:pPr>
    </w:p>
    <w:p w:rsidR="00212325" w:rsidRDefault="00212325" w:rsidP="00212325">
      <w:pPr>
        <w:spacing w:line="276" w:lineRule="auto"/>
        <w:ind w:firstLine="708"/>
        <w:jc w:val="both"/>
      </w:pPr>
      <w:proofErr w:type="spellStart"/>
      <w:r>
        <w:t>Nastavno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zahtjeve</w:t>
      </w:r>
      <w:proofErr w:type="spellEnd"/>
      <w:r>
        <w:t xml:space="preserve"> </w:t>
      </w:r>
      <w:proofErr w:type="spellStart"/>
      <w:r>
        <w:t>Štrajkaškog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proofErr w:type="gramStart"/>
      <w:r>
        <w:t>d.d</w:t>
      </w:r>
      <w:proofErr w:type="spellEnd"/>
      <w:proofErr w:type="gram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2. </w:t>
      </w:r>
      <w:proofErr w:type="spellStart"/>
      <w:proofErr w:type="gramStart"/>
      <w:r>
        <w:t>ovog</w:t>
      </w:r>
      <w:proofErr w:type="spellEnd"/>
      <w:proofErr w:type="gramEnd"/>
      <w:r>
        <w:t xml:space="preserve"> </w:t>
      </w:r>
      <w:proofErr w:type="spellStart"/>
      <w:r>
        <w:t>Zaključka</w:t>
      </w:r>
      <w:proofErr w:type="spellEnd"/>
      <w:r>
        <w:t xml:space="preserve">, </w:t>
      </w:r>
      <w:proofErr w:type="spellStart"/>
      <w:r>
        <w:t>Gospodarsko-socijalno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Primorsko-goranske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>:</w:t>
      </w:r>
    </w:p>
    <w:p w:rsidR="00CE466B" w:rsidRDefault="00212325" w:rsidP="00212325">
      <w:pPr>
        <w:pStyle w:val="Odlomakpopisa"/>
        <w:numPr>
          <w:ilvl w:val="0"/>
          <w:numId w:val="8"/>
        </w:numPr>
        <w:spacing w:line="276" w:lineRule="auto"/>
        <w:jc w:val="both"/>
      </w:pPr>
      <w:proofErr w:type="spellStart"/>
      <w:proofErr w:type="gramStart"/>
      <w:r>
        <w:t>t</w:t>
      </w:r>
      <w:r w:rsidR="00CE466B">
        <w:t>raži</w:t>
      </w:r>
      <w:proofErr w:type="spellEnd"/>
      <w:proofErr w:type="gramEnd"/>
      <w:r w:rsidR="00CE466B">
        <w:t xml:space="preserve"> </w:t>
      </w:r>
      <w:proofErr w:type="spellStart"/>
      <w:r w:rsidR="00CE466B">
        <w:t>hitno</w:t>
      </w:r>
      <w:proofErr w:type="spellEnd"/>
      <w:r w:rsidR="00CE466B">
        <w:t xml:space="preserve"> </w:t>
      </w:r>
      <w:proofErr w:type="spellStart"/>
      <w:r w:rsidR="00CE466B">
        <w:t>sazivanje</w:t>
      </w:r>
      <w:proofErr w:type="spellEnd"/>
      <w:r w:rsidR="00CE466B">
        <w:t xml:space="preserve"> </w:t>
      </w:r>
      <w:proofErr w:type="spellStart"/>
      <w:r w:rsidR="00CE466B">
        <w:t>sjednice</w:t>
      </w:r>
      <w:proofErr w:type="spellEnd"/>
      <w:r w:rsidR="00CE466B">
        <w:t xml:space="preserve"> </w:t>
      </w:r>
      <w:proofErr w:type="spellStart"/>
      <w:r w:rsidR="00CE466B">
        <w:t>Gospodarsko-socijalnog</w:t>
      </w:r>
      <w:proofErr w:type="spellEnd"/>
      <w:r w:rsidR="00CE466B">
        <w:t xml:space="preserve"> </w:t>
      </w:r>
      <w:proofErr w:type="spellStart"/>
      <w:r w:rsidR="00CE466B">
        <w:t>vijeća</w:t>
      </w:r>
      <w:proofErr w:type="spellEnd"/>
      <w:r w:rsidR="00CE466B">
        <w:t xml:space="preserve"> RH</w:t>
      </w:r>
      <w:r w:rsidR="00CE466B" w:rsidRPr="008A08B4">
        <w:t xml:space="preserve"> </w:t>
      </w:r>
      <w:proofErr w:type="spellStart"/>
      <w:r w:rsidR="00CE466B">
        <w:t>na</w:t>
      </w:r>
      <w:proofErr w:type="spellEnd"/>
      <w:r w:rsidR="00CE466B">
        <w:t xml:space="preserve"> </w:t>
      </w:r>
      <w:proofErr w:type="spellStart"/>
      <w:r w:rsidR="00CE466B">
        <w:t>temu</w:t>
      </w:r>
      <w:proofErr w:type="spellEnd"/>
      <w:r w:rsidR="00CE466B">
        <w:t xml:space="preserve"> </w:t>
      </w:r>
      <w:proofErr w:type="spellStart"/>
      <w:r w:rsidR="00CE466B">
        <w:t>izvanrednog</w:t>
      </w:r>
      <w:proofErr w:type="spellEnd"/>
      <w:r w:rsidR="00CE466B">
        <w:t xml:space="preserve"> </w:t>
      </w:r>
      <w:proofErr w:type="spellStart"/>
      <w:r w:rsidR="00CE466B">
        <w:t>stanja</w:t>
      </w:r>
      <w:proofErr w:type="spellEnd"/>
      <w:r w:rsidR="00CE466B">
        <w:t xml:space="preserve"> u 3. MAJ </w:t>
      </w:r>
      <w:proofErr w:type="spellStart"/>
      <w:r w:rsidR="00CE466B">
        <w:t>Brodogradilištu</w:t>
      </w:r>
      <w:proofErr w:type="spellEnd"/>
      <w:r w:rsidR="00CE466B">
        <w:t xml:space="preserve"> </w:t>
      </w:r>
      <w:proofErr w:type="spellStart"/>
      <w:r w:rsidR="00CE466B">
        <w:t>d.d</w:t>
      </w:r>
      <w:proofErr w:type="spellEnd"/>
      <w:r w:rsidR="00CE466B">
        <w:t xml:space="preserve">. </w:t>
      </w:r>
      <w:proofErr w:type="spellStart"/>
      <w:r w:rsidR="00CE466B">
        <w:t>i</w:t>
      </w:r>
      <w:proofErr w:type="spellEnd"/>
      <w:r w:rsidR="00CE466B">
        <w:t xml:space="preserve"> </w:t>
      </w:r>
      <w:proofErr w:type="spellStart"/>
      <w:r w:rsidR="00CE466B">
        <w:t>isplate</w:t>
      </w:r>
      <w:proofErr w:type="spellEnd"/>
      <w:r w:rsidR="00CE466B">
        <w:t xml:space="preserve"> </w:t>
      </w:r>
      <w:proofErr w:type="spellStart"/>
      <w:r w:rsidR="00CE466B">
        <w:t>plaće</w:t>
      </w:r>
      <w:proofErr w:type="spellEnd"/>
      <w:r w:rsidR="00CE466B">
        <w:t xml:space="preserve"> </w:t>
      </w:r>
      <w:proofErr w:type="spellStart"/>
      <w:r w:rsidR="00CE466B">
        <w:t>radnicima</w:t>
      </w:r>
      <w:proofErr w:type="spellEnd"/>
      <w:r w:rsidR="00CE466B">
        <w:t xml:space="preserve"> </w:t>
      </w:r>
      <w:proofErr w:type="spellStart"/>
      <w:r w:rsidR="00CE466B">
        <w:t>kao</w:t>
      </w:r>
      <w:proofErr w:type="spellEnd"/>
      <w:r w:rsidR="00CE466B">
        <w:t xml:space="preserve"> </w:t>
      </w:r>
      <w:proofErr w:type="spellStart"/>
      <w:r w:rsidR="00CE466B">
        <w:t>i</w:t>
      </w:r>
      <w:proofErr w:type="spellEnd"/>
      <w:r w:rsidR="00CE466B">
        <w:t xml:space="preserve"> </w:t>
      </w:r>
      <w:proofErr w:type="spellStart"/>
      <w:r w:rsidR="00CE466B">
        <w:t>aktivno</w:t>
      </w:r>
      <w:proofErr w:type="spellEnd"/>
      <w:r w:rsidR="00CE466B">
        <w:t xml:space="preserve"> </w:t>
      </w:r>
      <w:proofErr w:type="spellStart"/>
      <w:r w:rsidR="00CE466B">
        <w:t>uključivanje</w:t>
      </w:r>
      <w:proofErr w:type="spellEnd"/>
      <w:r w:rsidR="00CE466B">
        <w:t xml:space="preserve"> </w:t>
      </w:r>
      <w:proofErr w:type="spellStart"/>
      <w:r w:rsidR="00CE466B">
        <w:t>Gospodarsko-socijalnog</w:t>
      </w:r>
      <w:proofErr w:type="spellEnd"/>
      <w:r w:rsidR="00CE466B">
        <w:t xml:space="preserve"> </w:t>
      </w:r>
      <w:proofErr w:type="spellStart"/>
      <w:r w:rsidR="00CE466B">
        <w:t>vijeća</w:t>
      </w:r>
      <w:proofErr w:type="spellEnd"/>
      <w:r w:rsidR="00CE466B">
        <w:t xml:space="preserve"> RH</w:t>
      </w:r>
      <w:r w:rsidR="00CE466B" w:rsidRPr="008A08B4">
        <w:t xml:space="preserve"> </w:t>
      </w:r>
      <w:r w:rsidR="00CE466B">
        <w:t xml:space="preserve">u </w:t>
      </w:r>
      <w:proofErr w:type="spellStart"/>
      <w:r w:rsidR="00CE466B">
        <w:t>rješavanje</w:t>
      </w:r>
      <w:proofErr w:type="spellEnd"/>
      <w:r w:rsidR="00CE466B">
        <w:t xml:space="preserve"> </w:t>
      </w:r>
      <w:proofErr w:type="spellStart"/>
      <w:r w:rsidR="00CE466B">
        <w:t>aktualne</w:t>
      </w:r>
      <w:proofErr w:type="spellEnd"/>
      <w:r w:rsidR="00CE466B">
        <w:t xml:space="preserve"> </w:t>
      </w:r>
      <w:proofErr w:type="spellStart"/>
      <w:r w:rsidR="00CE466B">
        <w:t>problematike</w:t>
      </w:r>
      <w:proofErr w:type="spellEnd"/>
      <w:r w:rsidR="00CE466B">
        <w:t xml:space="preserve"> </w:t>
      </w:r>
      <w:proofErr w:type="spellStart"/>
      <w:r w:rsidR="00CE466B">
        <w:t>i</w:t>
      </w:r>
      <w:proofErr w:type="spellEnd"/>
      <w:r w:rsidR="00CE466B">
        <w:t xml:space="preserve"> </w:t>
      </w:r>
      <w:proofErr w:type="spellStart"/>
      <w:r w:rsidR="00CE466B">
        <w:t>rest</w:t>
      </w:r>
      <w:r>
        <w:t>rukturiranje</w:t>
      </w:r>
      <w:proofErr w:type="spellEnd"/>
      <w:r>
        <w:t xml:space="preserve"> </w:t>
      </w:r>
      <w:proofErr w:type="spellStart"/>
      <w:r>
        <w:t>Uljanika</w:t>
      </w:r>
      <w:proofErr w:type="spellEnd"/>
      <w:r>
        <w:t xml:space="preserve"> </w:t>
      </w:r>
      <w:proofErr w:type="spellStart"/>
      <w:r>
        <w:t>d.d</w:t>
      </w:r>
      <w:proofErr w:type="spellEnd"/>
      <w:r>
        <w:t>. Pula</w:t>
      </w:r>
    </w:p>
    <w:p w:rsidR="00212325" w:rsidRDefault="00212325" w:rsidP="00212325">
      <w:pPr>
        <w:pStyle w:val="Odlomakpopisa"/>
        <w:numPr>
          <w:ilvl w:val="0"/>
          <w:numId w:val="8"/>
        </w:numPr>
        <w:spacing w:line="276" w:lineRule="auto"/>
        <w:jc w:val="both"/>
      </w:pPr>
      <w:proofErr w:type="spellStart"/>
      <w:proofErr w:type="gramStart"/>
      <w:r>
        <w:t>očekuje</w:t>
      </w:r>
      <w:proofErr w:type="spellEnd"/>
      <w:proofErr w:type="gramEnd"/>
      <w:r>
        <w:t xml:space="preserve"> </w:t>
      </w:r>
      <w:proofErr w:type="spellStart"/>
      <w:r>
        <w:t>sazivanje</w:t>
      </w:r>
      <w:proofErr w:type="spellEnd"/>
      <w:r>
        <w:t xml:space="preserve"> </w:t>
      </w:r>
      <w:proofErr w:type="spellStart"/>
      <w:r>
        <w:t>izvanredne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Uljanik</w:t>
      </w:r>
      <w:proofErr w:type="spellEnd"/>
      <w:r>
        <w:t xml:space="preserve"> </w:t>
      </w:r>
      <w:proofErr w:type="spellStart"/>
      <w:r>
        <w:t>d.d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proofErr w:type="gramStart"/>
      <w:r>
        <w:t>d.d</w:t>
      </w:r>
      <w:proofErr w:type="spellEnd"/>
      <w:proofErr w:type="gramEnd"/>
      <w:r>
        <w:t xml:space="preserve">.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kriznog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, </w:t>
      </w:r>
      <w:proofErr w:type="spellStart"/>
      <w:r>
        <w:t>povrata</w:t>
      </w:r>
      <w:proofErr w:type="spellEnd"/>
      <w:r>
        <w:t xml:space="preserve"> </w:t>
      </w:r>
      <w:proofErr w:type="spellStart"/>
      <w:r>
        <w:t>pozajmica</w:t>
      </w:r>
      <w:proofErr w:type="spellEnd"/>
      <w:r>
        <w:t xml:space="preserve"> 3. </w:t>
      </w:r>
      <w:r>
        <w:lastRenderedPageBreak/>
        <w:t xml:space="preserve">MAJ </w:t>
      </w:r>
      <w:proofErr w:type="spellStart"/>
      <w:r>
        <w:t>Brodogradilištu</w:t>
      </w:r>
      <w:proofErr w:type="spellEnd"/>
      <w:r>
        <w:t xml:space="preserve"> </w:t>
      </w:r>
      <w:proofErr w:type="spellStart"/>
      <w:proofErr w:type="gramStart"/>
      <w:r>
        <w:t>d.d</w:t>
      </w:r>
      <w:proofErr w:type="spellEnd"/>
      <w:proofErr w:type="gramEnd"/>
      <w:r>
        <w:t xml:space="preserve">. Rijeka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izdvajanja</w:t>
      </w:r>
      <w:proofErr w:type="spellEnd"/>
      <w:r>
        <w:t xml:space="preserve">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r>
        <w:t>d.d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 w:rsidR="0012596F">
        <w:t>Uljanik</w:t>
      </w:r>
      <w:proofErr w:type="spellEnd"/>
      <w:r w:rsidR="0012596F">
        <w:t xml:space="preserve"> </w:t>
      </w:r>
      <w:proofErr w:type="spellStart"/>
      <w:r w:rsidR="0012596F">
        <w:t>grupe</w:t>
      </w:r>
      <w:proofErr w:type="spellEnd"/>
      <w:r w:rsidR="0012596F">
        <w:t xml:space="preserve"> </w:t>
      </w:r>
    </w:p>
    <w:p w:rsidR="000F0B29" w:rsidRDefault="0012596F" w:rsidP="000F0B29">
      <w:pPr>
        <w:pStyle w:val="Odlomakpopisa"/>
        <w:numPr>
          <w:ilvl w:val="0"/>
          <w:numId w:val="8"/>
        </w:numPr>
        <w:spacing w:line="276" w:lineRule="auto"/>
        <w:jc w:val="both"/>
      </w:pPr>
      <w:proofErr w:type="spellStart"/>
      <w:proofErr w:type="gramStart"/>
      <w:r>
        <w:t>osniva</w:t>
      </w:r>
      <w:proofErr w:type="spellEnd"/>
      <w:proofErr w:type="gramEnd"/>
      <w:r>
        <w:t xml:space="preserve"> se </w:t>
      </w:r>
      <w:proofErr w:type="spellStart"/>
      <w:r>
        <w:t>Krizni</w:t>
      </w:r>
      <w:proofErr w:type="spellEnd"/>
      <w:r>
        <w:t xml:space="preserve"> </w:t>
      </w:r>
      <w:proofErr w:type="spellStart"/>
      <w:r>
        <w:t>stožer</w:t>
      </w:r>
      <w:proofErr w:type="spellEnd"/>
      <w:r>
        <w:t xml:space="preserve"> za 3. MAJ </w:t>
      </w:r>
      <w:proofErr w:type="spellStart"/>
      <w:r>
        <w:t>Brodogradilište</w:t>
      </w:r>
      <w:proofErr w:type="spellEnd"/>
      <w:r>
        <w:t xml:space="preserve"> </w:t>
      </w:r>
      <w:proofErr w:type="spellStart"/>
      <w:r>
        <w:t>d.d</w:t>
      </w:r>
      <w:proofErr w:type="spellEnd"/>
      <w:r>
        <w:t xml:space="preserve">.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0F0B29">
        <w:t>sljedećih</w:t>
      </w:r>
      <w:proofErr w:type="spellEnd"/>
      <w:r w:rsidR="000F0B29">
        <w:t xml:space="preserve"> </w:t>
      </w:r>
      <w:proofErr w:type="spellStart"/>
      <w:r w:rsidR="000F0B29">
        <w:t>članova</w:t>
      </w:r>
      <w:proofErr w:type="spellEnd"/>
      <w:r w:rsidR="000F0B29">
        <w:t xml:space="preserve"> </w:t>
      </w:r>
      <w:proofErr w:type="spellStart"/>
      <w:r w:rsidR="000F0B29">
        <w:t>i</w:t>
      </w:r>
      <w:proofErr w:type="spellEnd"/>
      <w:r w:rsidR="000F0B29">
        <w:t xml:space="preserve"> </w:t>
      </w:r>
      <w:proofErr w:type="spellStart"/>
      <w:r w:rsidR="000F0B29">
        <w:t>njihovih</w:t>
      </w:r>
      <w:proofErr w:type="spellEnd"/>
      <w:r w:rsidR="000F0B29">
        <w:t xml:space="preserve"> </w:t>
      </w:r>
      <w:proofErr w:type="spellStart"/>
      <w:r w:rsidR="000F0B29">
        <w:t>zamjenika</w:t>
      </w:r>
      <w:proofErr w:type="spellEnd"/>
      <w:r w:rsidR="000F0B29">
        <w:t xml:space="preserve">: </w:t>
      </w:r>
      <w:proofErr w:type="spellStart"/>
      <w:r w:rsidR="000F0B29">
        <w:t>župan</w:t>
      </w:r>
      <w:proofErr w:type="spellEnd"/>
      <w:r w:rsidR="000F0B29">
        <w:t xml:space="preserve"> </w:t>
      </w:r>
      <w:proofErr w:type="spellStart"/>
      <w:r w:rsidR="000F0B29">
        <w:t>Primorsko-goranske</w:t>
      </w:r>
      <w:proofErr w:type="spellEnd"/>
      <w:r w:rsidR="000F0B29">
        <w:t xml:space="preserve"> </w:t>
      </w:r>
      <w:proofErr w:type="spellStart"/>
      <w:r w:rsidR="000F0B29">
        <w:t>županije</w:t>
      </w:r>
      <w:proofErr w:type="spellEnd"/>
      <w:r w:rsidR="000F0B29">
        <w:t xml:space="preserve">, </w:t>
      </w:r>
      <w:proofErr w:type="spellStart"/>
      <w:r w:rsidR="000F0B29">
        <w:t>gradonačelnik</w:t>
      </w:r>
      <w:proofErr w:type="spellEnd"/>
      <w:r w:rsidR="000F0B29">
        <w:t xml:space="preserve"> </w:t>
      </w:r>
      <w:proofErr w:type="spellStart"/>
      <w:r w:rsidR="000F0B29">
        <w:t>Grada</w:t>
      </w:r>
      <w:proofErr w:type="spellEnd"/>
      <w:r w:rsidR="000F0B29">
        <w:t xml:space="preserve"> </w:t>
      </w:r>
      <w:proofErr w:type="spellStart"/>
      <w:r w:rsidR="000F0B29">
        <w:t>Rijeke</w:t>
      </w:r>
      <w:proofErr w:type="spellEnd"/>
      <w:r w:rsidR="000F0B29">
        <w:t xml:space="preserve">, </w:t>
      </w:r>
      <w:proofErr w:type="spellStart"/>
      <w:r w:rsidR="000F0B29">
        <w:t>predsjednik</w:t>
      </w:r>
      <w:proofErr w:type="spellEnd"/>
      <w:r w:rsidR="000F0B29">
        <w:t xml:space="preserve"> </w:t>
      </w:r>
      <w:proofErr w:type="spellStart"/>
      <w:r w:rsidR="000F0B29">
        <w:t>Gospodarsko-socijalnog</w:t>
      </w:r>
      <w:proofErr w:type="spellEnd"/>
      <w:r w:rsidR="000F0B29">
        <w:t xml:space="preserve"> </w:t>
      </w:r>
      <w:proofErr w:type="spellStart"/>
      <w:r w:rsidR="000F0B29">
        <w:t>vijeća</w:t>
      </w:r>
      <w:proofErr w:type="spellEnd"/>
      <w:r w:rsidR="000F0B29">
        <w:t xml:space="preserve"> </w:t>
      </w:r>
      <w:proofErr w:type="spellStart"/>
      <w:r w:rsidR="000F0B29">
        <w:t>Primorsko-goranske</w:t>
      </w:r>
      <w:proofErr w:type="spellEnd"/>
      <w:r w:rsidR="000F0B29">
        <w:t xml:space="preserve"> </w:t>
      </w:r>
      <w:proofErr w:type="spellStart"/>
      <w:r w:rsidR="000F0B29">
        <w:t>županije</w:t>
      </w:r>
      <w:proofErr w:type="spellEnd"/>
      <w:r w:rsidR="000F0B29">
        <w:t xml:space="preserve">, tri </w:t>
      </w:r>
      <w:proofErr w:type="spellStart"/>
      <w:proofErr w:type="gramStart"/>
      <w:r w:rsidR="000F0B29">
        <w:t>predstavnika</w:t>
      </w:r>
      <w:proofErr w:type="spellEnd"/>
      <w:r w:rsidR="000F0B29">
        <w:t xml:space="preserve">  </w:t>
      </w:r>
      <w:proofErr w:type="spellStart"/>
      <w:r w:rsidR="000F0B29">
        <w:t>Štrajkaškog</w:t>
      </w:r>
      <w:proofErr w:type="spellEnd"/>
      <w:proofErr w:type="gramEnd"/>
      <w:r w:rsidR="000F0B29">
        <w:t xml:space="preserve"> </w:t>
      </w:r>
      <w:proofErr w:type="spellStart"/>
      <w:r w:rsidR="000F0B29">
        <w:t>odbora</w:t>
      </w:r>
      <w:proofErr w:type="spellEnd"/>
      <w:r w:rsidR="000F0B29">
        <w:t xml:space="preserve">  3. MAJ </w:t>
      </w:r>
      <w:proofErr w:type="spellStart"/>
      <w:r w:rsidR="000F0B29">
        <w:t>Brodogradilište</w:t>
      </w:r>
      <w:proofErr w:type="spellEnd"/>
      <w:r w:rsidR="000F0B29">
        <w:t xml:space="preserve"> </w:t>
      </w:r>
      <w:proofErr w:type="spellStart"/>
      <w:r w:rsidR="000F0B29">
        <w:t>d.d</w:t>
      </w:r>
      <w:proofErr w:type="spellEnd"/>
      <w:r w:rsidR="000F0B29">
        <w:t>.</w:t>
      </w:r>
    </w:p>
    <w:p w:rsidR="0012596F" w:rsidRDefault="0012596F" w:rsidP="0012596F">
      <w:pPr>
        <w:pStyle w:val="Odlomakpopisa"/>
        <w:spacing w:line="276" w:lineRule="auto"/>
        <w:jc w:val="both"/>
      </w:pPr>
    </w:p>
    <w:p w:rsidR="00212325" w:rsidRPr="0037712C" w:rsidRDefault="000F0B29" w:rsidP="0037712C">
      <w:pPr>
        <w:pStyle w:val="Odlomakpopisa"/>
        <w:ind w:left="0" w:firstLine="714"/>
        <w:contextualSpacing w:val="0"/>
        <w:jc w:val="both"/>
        <w:rPr>
          <w:rFonts w:eastAsiaTheme="minorEastAsia" w:cs="Arial"/>
          <w:lang w:val="hr-HR" w:eastAsia="hr-HR"/>
        </w:rPr>
      </w:pPr>
      <w:proofErr w:type="spellStart"/>
      <w:r w:rsidRPr="0037712C">
        <w:t>Ovaj</w:t>
      </w:r>
      <w:proofErr w:type="spellEnd"/>
      <w:r w:rsidRPr="0037712C">
        <w:t xml:space="preserve"> </w:t>
      </w:r>
      <w:proofErr w:type="spellStart"/>
      <w:r w:rsidRPr="0037712C">
        <w:t>Zaključak</w:t>
      </w:r>
      <w:proofErr w:type="spellEnd"/>
      <w:r w:rsidRPr="0037712C">
        <w:t xml:space="preserve"> </w:t>
      </w:r>
      <w:proofErr w:type="spellStart"/>
      <w:r w:rsidRPr="0037712C">
        <w:t>dostavit</w:t>
      </w:r>
      <w:proofErr w:type="spellEnd"/>
      <w:r w:rsidRPr="0037712C">
        <w:t xml:space="preserve"> </w:t>
      </w:r>
      <w:proofErr w:type="spellStart"/>
      <w:proofErr w:type="gramStart"/>
      <w:r w:rsidRPr="0037712C">
        <w:t>će</w:t>
      </w:r>
      <w:proofErr w:type="spellEnd"/>
      <w:proofErr w:type="gramEnd"/>
      <w:r w:rsidRPr="0037712C">
        <w:t xml:space="preserve"> se</w:t>
      </w:r>
      <w:r w:rsidR="0037712C" w:rsidRPr="0037712C">
        <w:t xml:space="preserve"> </w:t>
      </w:r>
      <w:r w:rsidRPr="0037712C">
        <w:rPr>
          <w:rFonts w:eastAsiaTheme="minorEastAsia" w:cs="Arial"/>
          <w:lang w:val="hr-HR" w:eastAsia="hr-HR"/>
        </w:rPr>
        <w:t>Vladi Republike Hrvatske (n/r predsjedniku Andreju Plenkoviću)</w:t>
      </w:r>
      <w:r w:rsidR="0037712C" w:rsidRPr="0037712C">
        <w:rPr>
          <w:rFonts w:eastAsiaTheme="minorEastAsia" w:cs="Arial"/>
          <w:lang w:val="hr-HR" w:eastAsia="hr-HR"/>
        </w:rPr>
        <w:t xml:space="preserve"> i</w:t>
      </w:r>
      <w:r w:rsidRPr="0037712C">
        <w:rPr>
          <w:rFonts w:eastAsiaTheme="minorEastAsia" w:cs="Arial"/>
          <w:lang w:val="hr-HR" w:eastAsia="hr-HR"/>
        </w:rPr>
        <w:t xml:space="preserve"> Gospodarsko-socija</w:t>
      </w:r>
      <w:r w:rsidR="0037712C" w:rsidRPr="0037712C">
        <w:rPr>
          <w:rFonts w:eastAsiaTheme="minorEastAsia" w:cs="Arial"/>
          <w:lang w:val="hr-HR" w:eastAsia="hr-HR"/>
        </w:rPr>
        <w:t>lnom vijeću Republike Hrvatske.</w:t>
      </w:r>
    </w:p>
    <w:p w:rsidR="00CE466B" w:rsidRDefault="00CE466B" w:rsidP="0031167B">
      <w:pPr>
        <w:spacing w:line="276" w:lineRule="auto"/>
        <w:ind w:left="4395"/>
        <w:jc w:val="center"/>
        <w:rPr>
          <w:rFonts w:eastAsiaTheme="minorEastAsia" w:cs="Arial"/>
          <w:b/>
          <w:lang w:val="hr-HR" w:eastAsia="hr-HR"/>
        </w:rPr>
      </w:pPr>
    </w:p>
    <w:p w:rsidR="00756B87" w:rsidRDefault="00756B87" w:rsidP="0031167B">
      <w:pPr>
        <w:spacing w:line="276" w:lineRule="auto"/>
        <w:ind w:left="4395"/>
        <w:jc w:val="center"/>
        <w:rPr>
          <w:rFonts w:eastAsiaTheme="minorEastAsia" w:cs="Arial"/>
          <w:b/>
          <w:lang w:val="hr-HR" w:eastAsia="hr-HR"/>
        </w:rPr>
      </w:pPr>
    </w:p>
    <w:p w:rsidR="0031167B" w:rsidRPr="00820F56" w:rsidRDefault="0031167B" w:rsidP="0031167B">
      <w:pPr>
        <w:spacing w:line="276" w:lineRule="auto"/>
        <w:ind w:left="4395"/>
        <w:jc w:val="center"/>
        <w:rPr>
          <w:rFonts w:eastAsiaTheme="minorEastAsia" w:cs="Arial"/>
          <w:b/>
          <w:lang w:val="hr-HR" w:eastAsia="hr-HR"/>
        </w:rPr>
      </w:pPr>
      <w:r w:rsidRPr="00820F56">
        <w:rPr>
          <w:rFonts w:eastAsiaTheme="minorEastAsia" w:cs="Arial"/>
          <w:b/>
          <w:lang w:val="hr-HR" w:eastAsia="hr-HR"/>
        </w:rPr>
        <w:t xml:space="preserve">Predsjednik </w:t>
      </w:r>
    </w:p>
    <w:p w:rsidR="0031167B" w:rsidRPr="00820F56" w:rsidRDefault="0031167B" w:rsidP="0031167B">
      <w:pPr>
        <w:tabs>
          <w:tab w:val="left" w:pos="1276"/>
          <w:tab w:val="left" w:pos="6540"/>
        </w:tabs>
        <w:spacing w:line="276" w:lineRule="auto"/>
        <w:ind w:left="4395"/>
        <w:jc w:val="center"/>
        <w:rPr>
          <w:rFonts w:eastAsiaTheme="minorEastAsia" w:cs="Arial"/>
          <w:lang w:val="hr-HR" w:eastAsia="hr-HR"/>
        </w:rPr>
      </w:pPr>
    </w:p>
    <w:p w:rsidR="00190579" w:rsidRDefault="0031167B" w:rsidP="00115AEB">
      <w:pPr>
        <w:spacing w:after="200" w:line="276" w:lineRule="auto"/>
        <w:ind w:left="4395"/>
        <w:jc w:val="center"/>
        <w:rPr>
          <w:rFonts w:eastAsiaTheme="minorEastAsia" w:cs="Arial"/>
          <w:b/>
          <w:lang w:val="hr-HR" w:eastAsia="hr-HR"/>
        </w:rPr>
      </w:pPr>
      <w:r>
        <w:rPr>
          <w:rFonts w:eastAsiaTheme="minorEastAsia" w:cs="Arial"/>
          <w:b/>
          <w:lang w:val="hr-HR" w:eastAsia="hr-HR"/>
        </w:rPr>
        <w:t>Damir Bačinović</w:t>
      </w:r>
      <w:r w:rsidR="00756B87">
        <w:rPr>
          <w:rFonts w:eastAsiaTheme="minorEastAsia" w:cs="Arial"/>
          <w:b/>
          <w:lang w:val="hr-HR" w:eastAsia="hr-HR"/>
        </w:rPr>
        <w:t>, v.r.</w:t>
      </w:r>
    </w:p>
    <w:p w:rsidR="000F0B29" w:rsidRDefault="000F0B29" w:rsidP="00C50430">
      <w:pPr>
        <w:spacing w:after="200" w:line="276" w:lineRule="auto"/>
        <w:jc w:val="both"/>
        <w:rPr>
          <w:rFonts w:eastAsiaTheme="minorEastAsia" w:cs="Arial"/>
          <w:lang w:val="hr-HR" w:eastAsia="hr-HR"/>
        </w:rPr>
      </w:pPr>
    </w:p>
    <w:p w:rsidR="00C50430" w:rsidRDefault="00C50430" w:rsidP="00C50430">
      <w:pPr>
        <w:spacing w:after="200" w:line="276" w:lineRule="auto"/>
        <w:jc w:val="both"/>
        <w:rPr>
          <w:rFonts w:eastAsiaTheme="minorEastAsia" w:cs="Arial"/>
          <w:lang w:val="hr-HR" w:eastAsia="hr-HR"/>
        </w:rPr>
      </w:pPr>
      <w:r w:rsidRPr="00C50430">
        <w:rPr>
          <w:rFonts w:eastAsiaTheme="minorEastAsia" w:cs="Arial"/>
          <w:lang w:val="hr-HR" w:eastAsia="hr-HR"/>
        </w:rPr>
        <w:t>Dostaviti:</w:t>
      </w:r>
    </w:p>
    <w:p w:rsidR="00C50430" w:rsidRPr="00C50430" w:rsidRDefault="00C50430" w:rsidP="00C5043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 xml:space="preserve">županu Primorsko-goranske županije </w:t>
      </w:r>
      <w:r w:rsidRPr="00C50430">
        <w:rPr>
          <w:rFonts w:eastAsiaTheme="minorEastAsia" w:cs="Arial"/>
          <w:lang w:val="hr-HR" w:eastAsia="hr-HR"/>
        </w:rPr>
        <w:t xml:space="preserve">Zlatku Komadini, </w:t>
      </w:r>
      <w:r>
        <w:rPr>
          <w:rFonts w:eastAsiaTheme="minorEastAsia" w:cs="Arial"/>
          <w:lang w:val="hr-HR" w:eastAsia="hr-HR"/>
        </w:rPr>
        <w:t xml:space="preserve">Primorsko-goranska županija, </w:t>
      </w:r>
      <w:proofErr w:type="spellStart"/>
      <w:r w:rsidRPr="00C50430">
        <w:rPr>
          <w:rFonts w:eastAsiaTheme="minorEastAsia" w:cs="Arial"/>
          <w:lang w:val="hr-HR" w:eastAsia="hr-HR"/>
        </w:rPr>
        <w:t>Adamićeva</w:t>
      </w:r>
      <w:proofErr w:type="spellEnd"/>
      <w:r w:rsidRPr="00C50430">
        <w:rPr>
          <w:rFonts w:eastAsiaTheme="minorEastAsia" w:cs="Arial"/>
          <w:lang w:val="hr-HR" w:eastAsia="hr-HR"/>
        </w:rPr>
        <w:t xml:space="preserve"> 10, Rijeka</w:t>
      </w:r>
    </w:p>
    <w:p w:rsidR="00C50430" w:rsidRDefault="00C50430" w:rsidP="00C5043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 xml:space="preserve">gradonačelniku Grada Rijeke Vojku </w:t>
      </w:r>
      <w:proofErr w:type="spellStart"/>
      <w:r>
        <w:rPr>
          <w:rFonts w:eastAsiaTheme="minorEastAsia" w:cs="Arial"/>
          <w:lang w:val="hr-HR" w:eastAsia="hr-HR"/>
        </w:rPr>
        <w:t>Obersnelu</w:t>
      </w:r>
      <w:proofErr w:type="spellEnd"/>
      <w:r>
        <w:rPr>
          <w:rFonts w:eastAsiaTheme="minorEastAsia" w:cs="Arial"/>
          <w:lang w:val="hr-HR" w:eastAsia="hr-HR"/>
        </w:rPr>
        <w:t>, Grad Rijeka, Korzo 16, Rijeka</w:t>
      </w:r>
    </w:p>
    <w:p w:rsidR="00C50430" w:rsidRDefault="00C50430" w:rsidP="00C5043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 xml:space="preserve">predsjedniku Županijske skupštine Primorsko-goranske županije Eriku Fabijaniću, Primorsko-goranska županija, </w:t>
      </w:r>
      <w:proofErr w:type="spellStart"/>
      <w:r>
        <w:rPr>
          <w:rFonts w:eastAsiaTheme="minorEastAsia" w:cs="Arial"/>
          <w:lang w:val="hr-HR" w:eastAsia="hr-HR"/>
        </w:rPr>
        <w:t>Adamićeva</w:t>
      </w:r>
      <w:proofErr w:type="spellEnd"/>
      <w:r>
        <w:rPr>
          <w:rFonts w:eastAsiaTheme="minorEastAsia" w:cs="Arial"/>
          <w:lang w:val="hr-HR" w:eastAsia="hr-HR"/>
        </w:rPr>
        <w:t xml:space="preserve"> 10, Rijeka</w:t>
      </w:r>
    </w:p>
    <w:p w:rsidR="00C50430" w:rsidRDefault="00C50430" w:rsidP="00C5043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 xml:space="preserve">predsjedniku Gradskog vijeća Grada Rijeke Andreju </w:t>
      </w:r>
      <w:proofErr w:type="spellStart"/>
      <w:r>
        <w:rPr>
          <w:rFonts w:eastAsiaTheme="minorEastAsia" w:cs="Arial"/>
          <w:lang w:val="hr-HR" w:eastAsia="hr-HR"/>
        </w:rPr>
        <w:t>Poropatu</w:t>
      </w:r>
      <w:proofErr w:type="spellEnd"/>
      <w:r>
        <w:rPr>
          <w:rFonts w:eastAsiaTheme="minorEastAsia" w:cs="Arial"/>
          <w:lang w:val="hr-HR" w:eastAsia="hr-HR"/>
        </w:rPr>
        <w:t>, Grad Rijeka, Korzo 16, Rijeka</w:t>
      </w:r>
    </w:p>
    <w:p w:rsidR="00C50430" w:rsidRDefault="00C50430" w:rsidP="00C5043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 xml:space="preserve">Štrajkaškom odboru 3. MAJ Brodogradilište d.d., 3. MAJ Brodogradilište d.d., </w:t>
      </w:r>
      <w:proofErr w:type="spellStart"/>
      <w:r>
        <w:rPr>
          <w:rFonts w:eastAsiaTheme="minorEastAsia" w:cs="Arial"/>
          <w:lang w:val="hr-HR" w:eastAsia="hr-HR"/>
        </w:rPr>
        <w:t>Liburnijska</w:t>
      </w:r>
      <w:proofErr w:type="spellEnd"/>
      <w:r>
        <w:rPr>
          <w:rFonts w:eastAsiaTheme="minorEastAsia" w:cs="Arial"/>
          <w:lang w:val="hr-HR" w:eastAsia="hr-HR"/>
        </w:rPr>
        <w:t xml:space="preserve"> 3, Rijeka</w:t>
      </w:r>
    </w:p>
    <w:p w:rsidR="00D55241" w:rsidRPr="00D55241" w:rsidRDefault="00D55241" w:rsidP="00D55241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>članovima Gospodarsko-socijalnog vijeća Primorsko-goranske županije</w:t>
      </w:r>
    </w:p>
    <w:p w:rsidR="00C50430" w:rsidRPr="00C50430" w:rsidRDefault="00CD0ECE" w:rsidP="00C5043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eastAsiaTheme="minorEastAsia" w:cs="Arial"/>
          <w:lang w:val="hr-HR" w:eastAsia="hr-HR"/>
        </w:rPr>
      </w:pPr>
      <w:r>
        <w:rPr>
          <w:rFonts w:eastAsiaTheme="minorEastAsia" w:cs="Arial"/>
          <w:lang w:val="hr-HR" w:eastAsia="hr-HR"/>
        </w:rPr>
        <w:t>pismohrani, ovdje</w:t>
      </w:r>
    </w:p>
    <w:p w:rsidR="00C50430" w:rsidRPr="00115AEB" w:rsidRDefault="00C50430" w:rsidP="00C50430">
      <w:pPr>
        <w:spacing w:after="200" w:line="276" w:lineRule="auto"/>
        <w:jc w:val="both"/>
        <w:rPr>
          <w:rFonts w:eastAsiaTheme="minorEastAsia" w:cs="Arial"/>
          <w:b/>
          <w:lang w:val="hr-HR" w:eastAsia="hr-HR"/>
        </w:rPr>
      </w:pPr>
    </w:p>
    <w:sectPr w:rsidR="00C50430" w:rsidRPr="00115AEB" w:rsidSect="00CE466B">
      <w:footerReference w:type="even" r:id="rId10"/>
      <w:footerReference w:type="default" r:id="rId11"/>
      <w:pgSz w:w="11906" w:h="16838" w:code="9"/>
      <w:pgMar w:top="1134" w:right="1134" w:bottom="1134" w:left="124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AD" w:rsidRDefault="001047AD">
      <w:r>
        <w:separator/>
      </w:r>
    </w:p>
  </w:endnote>
  <w:endnote w:type="continuationSeparator" w:id="0">
    <w:p w:rsidR="001047AD" w:rsidRDefault="0010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9E" w:rsidRDefault="00A149E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E5379E" w:rsidRDefault="001047A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9E" w:rsidRPr="00526F25" w:rsidRDefault="001047AD" w:rsidP="00CE3B6B">
    <w:pPr>
      <w:pStyle w:val="Podnoje"/>
      <w:jc w:val="right"/>
      <w:rPr>
        <w:b/>
        <w:color w:val="000000"/>
        <w:sz w:val="20"/>
        <w:szCs w:val="20"/>
        <w:lang w:val="hr-HR"/>
      </w:rPr>
    </w:pPr>
  </w:p>
  <w:p w:rsidR="00E5379E" w:rsidRPr="00526F25" w:rsidRDefault="001047AD" w:rsidP="00CE3B6B">
    <w:pPr>
      <w:pStyle w:val="Podnoje"/>
      <w:jc w:val="right"/>
      <w:rPr>
        <w:b/>
        <w:color w:val="000000"/>
        <w:sz w:val="20"/>
        <w:szCs w:val="20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AD" w:rsidRDefault="001047AD">
      <w:r>
        <w:separator/>
      </w:r>
    </w:p>
  </w:footnote>
  <w:footnote w:type="continuationSeparator" w:id="0">
    <w:p w:rsidR="001047AD" w:rsidRDefault="0010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AF3"/>
    <w:multiLevelType w:val="hybridMultilevel"/>
    <w:tmpl w:val="1E2E4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E4A0A"/>
    <w:multiLevelType w:val="hybridMultilevel"/>
    <w:tmpl w:val="4D90F68E"/>
    <w:lvl w:ilvl="0" w:tplc="E04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8314C"/>
    <w:multiLevelType w:val="hybridMultilevel"/>
    <w:tmpl w:val="147E9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204B4"/>
    <w:multiLevelType w:val="hybridMultilevel"/>
    <w:tmpl w:val="4F38A4A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F34459"/>
    <w:multiLevelType w:val="hybridMultilevel"/>
    <w:tmpl w:val="BA063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A3A65"/>
    <w:multiLevelType w:val="hybridMultilevel"/>
    <w:tmpl w:val="C2F02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45E06"/>
    <w:multiLevelType w:val="hybridMultilevel"/>
    <w:tmpl w:val="B50ACAA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35685"/>
    <w:multiLevelType w:val="hybridMultilevel"/>
    <w:tmpl w:val="D390C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49"/>
    <w:rsid w:val="000F0B29"/>
    <w:rsid w:val="001047AD"/>
    <w:rsid w:val="00115AEB"/>
    <w:rsid w:val="0012596F"/>
    <w:rsid w:val="00190579"/>
    <w:rsid w:val="001A2580"/>
    <w:rsid w:val="001D3C2C"/>
    <w:rsid w:val="001D71BF"/>
    <w:rsid w:val="00212325"/>
    <w:rsid w:val="002A0D5E"/>
    <w:rsid w:val="002D0E3F"/>
    <w:rsid w:val="002D3866"/>
    <w:rsid w:val="0031167B"/>
    <w:rsid w:val="0037712C"/>
    <w:rsid w:val="00396376"/>
    <w:rsid w:val="005303C8"/>
    <w:rsid w:val="005C3441"/>
    <w:rsid w:val="00626BFB"/>
    <w:rsid w:val="00645196"/>
    <w:rsid w:val="0065197D"/>
    <w:rsid w:val="00651F49"/>
    <w:rsid w:val="00703C4B"/>
    <w:rsid w:val="0073314A"/>
    <w:rsid w:val="00756B87"/>
    <w:rsid w:val="008A08B4"/>
    <w:rsid w:val="008A0AB6"/>
    <w:rsid w:val="00A149EA"/>
    <w:rsid w:val="00C450C1"/>
    <w:rsid w:val="00C50430"/>
    <w:rsid w:val="00CD0ECE"/>
    <w:rsid w:val="00CE466B"/>
    <w:rsid w:val="00D3043E"/>
    <w:rsid w:val="00D55241"/>
    <w:rsid w:val="00D85847"/>
    <w:rsid w:val="00E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4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51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51F49"/>
    <w:rPr>
      <w:rFonts w:ascii="Arial" w:eastAsia="Times New Roman" w:hAnsi="Arial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651F49"/>
  </w:style>
  <w:style w:type="paragraph" w:styleId="Tekstbalonia">
    <w:name w:val="Balloon Text"/>
    <w:basedOn w:val="Normal"/>
    <w:link w:val="TekstbaloniaChar"/>
    <w:uiPriority w:val="99"/>
    <w:semiHidden/>
    <w:unhideWhenUsed/>
    <w:rsid w:val="00651F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F49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1167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46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466B"/>
    <w:rPr>
      <w:rFonts w:ascii="Arial" w:eastAsia="Times New Roman" w:hAnsi="Arial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4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51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51F49"/>
    <w:rPr>
      <w:rFonts w:ascii="Arial" w:eastAsia="Times New Roman" w:hAnsi="Arial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651F49"/>
  </w:style>
  <w:style w:type="paragraph" w:styleId="Tekstbalonia">
    <w:name w:val="Balloon Text"/>
    <w:basedOn w:val="Normal"/>
    <w:link w:val="TekstbaloniaChar"/>
    <w:uiPriority w:val="99"/>
    <w:semiHidden/>
    <w:unhideWhenUsed/>
    <w:rsid w:val="00651F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F49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1167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46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466B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DanaJD</dc:creator>
  <cp:lastModifiedBy>user</cp:lastModifiedBy>
  <cp:revision>2</cp:revision>
  <cp:lastPrinted>2018-08-29T09:34:00Z</cp:lastPrinted>
  <dcterms:created xsi:type="dcterms:W3CDTF">2018-08-29T19:09:00Z</dcterms:created>
  <dcterms:modified xsi:type="dcterms:W3CDTF">2018-08-29T19:09:00Z</dcterms:modified>
</cp:coreProperties>
</file>